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63FB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宋体" w:hAnsi="宋体" w:eastAsia="宋体" w:cs="宋体"/>
          <w:spacing w:val="0"/>
          <w:w w:val="100"/>
          <w:sz w:val="36"/>
          <w:szCs w:val="36"/>
        </w:rPr>
      </w:pPr>
      <w:r>
        <w:rPr>
          <w:rFonts w:hint="eastAsia" w:ascii="黑体" w:hAnsi="黑体" w:eastAsia="黑体" w:cs="黑体"/>
          <w:spacing w:val="0"/>
          <w:w w:val="100"/>
          <w:sz w:val="36"/>
          <w:szCs w:val="36"/>
        </w:rPr>
        <w:t>授权书</w:t>
      </w:r>
    </w:p>
    <w:p w14:paraId="1895E1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3771022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广西汇吉采咨询有限公司</w:t>
      </w:r>
      <w:bookmarkStart w:id="0" w:name="_GoBack"/>
      <w:bookmarkEnd w:id="0"/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：</w:t>
      </w:r>
    </w:p>
    <w:p w14:paraId="6DCE60A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本人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(姓名)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系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/>
        </w:rPr>
        <w:t>(单位全称)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法定代表人，现委托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(姓名)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none" w:color="auto"/>
        </w:rPr>
        <w:t>身份证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none" w:color="auto"/>
          <w:lang w:val="en-US" w:eastAsia="zh-CN"/>
        </w:rPr>
        <w:t>号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none" w:color="auto"/>
        </w:rPr>
        <w:t>：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为我方代理人，代理人根据授权以我方名义办理购买招标文件等相关事宜，由此产生的法律后果由我方承担。</w:t>
      </w:r>
    </w:p>
    <w:p w14:paraId="0B6FCF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</w:rPr>
        <w:t>授权期限：</w:t>
      </w: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年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月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日至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年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</w:rPr>
        <w:t>月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u w:val="single" w:color="auto"/>
          <w:lang w:val="en-US" w:eastAsia="zh-CN"/>
        </w:rPr>
        <w:t xml:space="preserve">   日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，盖章后生效，特此声明。</w:t>
      </w:r>
    </w:p>
    <w:p w14:paraId="75D224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28A9B98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法定代表人身份证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lang w:val="en-US" w:eastAsia="zh-CN"/>
        </w:rPr>
        <w:t>照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：</w:t>
      </w:r>
    </w:p>
    <w:p w14:paraId="683AC2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13E0D2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737F53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6478C7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5061D5D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被授权人身份证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  <w:lang w:val="en-US" w:eastAsia="zh-CN"/>
        </w:rPr>
        <w:t>照</w:t>
      </w: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：</w:t>
      </w:r>
    </w:p>
    <w:p w14:paraId="40E186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2F84E1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57016A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25AD9E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3ACB33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45C202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</w:p>
    <w:p w14:paraId="45F85F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480" w:firstLineChars="1600"/>
        <w:textAlignment w:val="baseline"/>
        <w:rPr>
          <w:rFonts w:hint="eastAsia" w:ascii="宋体" w:hAnsi="宋体" w:eastAsia="宋体" w:cs="宋体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spacing w:val="0"/>
          <w:w w:val="100"/>
          <w:sz w:val="28"/>
          <w:szCs w:val="28"/>
        </w:rPr>
        <w:t>单位名称：</w:t>
      </w:r>
    </w:p>
    <w:p w14:paraId="70074C9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480" w:firstLineChars="1600"/>
        <w:textAlignment w:val="baseline"/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</w:rPr>
        <w:t>年</w:t>
      </w: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</w:rPr>
        <w:t>月</w:t>
      </w: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pacing w:val="0"/>
          <w:w w:val="100"/>
          <w:sz w:val="28"/>
          <w:szCs w:val="28"/>
        </w:rPr>
        <w:t>日</w:t>
      </w:r>
    </w:p>
    <w:sectPr>
      <w:headerReference r:id="rId5" w:type="default"/>
      <w:footerReference r:id="rId6" w:type="default"/>
      <w:pgSz w:w="11905" w:h="16838"/>
      <w:pgMar w:top="1440" w:right="1800" w:bottom="1440" w:left="1800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C5910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A9A8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433C51"/>
    <w:rsid w:val="38741F0E"/>
    <w:rsid w:val="39F42992"/>
    <w:rsid w:val="3ED82DBD"/>
    <w:rsid w:val="4C265EB6"/>
    <w:rsid w:val="4DAD3AA0"/>
    <w:rsid w:val="72BA75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145</Words>
  <Characters>145</Characters>
  <TotalTime>0</TotalTime>
  <ScaleCrop>false</ScaleCrop>
  <LinksUpToDate>false</LinksUpToDate>
  <CharactersWithSpaces>239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2026-09-29T11:36:00Z</dcterms:created>
  <dc:creator>Administrator</dc:creator>
  <cp:lastModifiedBy>翟灵</cp:lastModifiedBy>
  <dcterms:modified xsi:type="dcterms:W3CDTF">2026-09-29T03:43:30Z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2026-09-29T11:36:10Z</vt:filetime>
  </property>
  <property fmtid="{D5CDD505-2E9C-101B-9397-08002B2CF9AE}" pid="4" name="UsrData">
    <vt:lpwstr>6abb322993dc02001f9a03d5wl</vt:lpwstr>
  </property>
  <property fmtid="{D5CDD505-2E9C-101B-9397-08002B2CF9AE}" pid="5" name="KSOTemplateDocerSaveRecord">
    <vt:lpwstr>eyJoZGlkIjoiYTc1Y2NjYzE2OWYyMTg3MmJmMGIxZTYyMDZkYWQ2NTAiLCJ1c2VySWQiOiI1MDc5NTMzMTIifQ==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5105EC604E934E84952CB568C0735CEA_12</vt:lpwstr>
  </property>
</Properties>
</file>